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Subject: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Advocacy for Adoption Access for Single Parents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Dear [Legislator’s Name],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I am writing to encourage your support in removing legal and policy barriers that make adoption harder for single parents in [PLACE].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The assumption that a family must consist of two parents in order to be stable and supportive is outdated. Many single individuals are more than capable of providing a loving, secure, and enriching environment for a child. Current regulations often overlook this reality and unjustly limit their ability to adopt.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Please consider advocating for reforms that: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Allow single individuals equal consideration in the adoption process.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Remove biases that unfairly favor two-parent households without assessing individual capabilities.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Children need love, not just numbers.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Sincerely, </w:t>
        <w:br/>
      </w:r>
      <w:r>
        <w:rPr>
          <w:rFonts w:ascii="Arial" w:hAnsi="Arial" w:cs="Arial" w:eastAsia="Arial"/>
          <w:color w:val="000000"/>
          <w:sz w:val="24"/>
          <w:szCs w:val="24"/>
        </w:rPr>
        <w:t xml:space="preserve"> [Your Name] </w:t>
        <w:br/>
      </w:r>
      <w:r>
        <w:rPr>
          <w:rFonts w:ascii="Arial" w:hAnsi="Arial" w:cs="Arial" w:eastAsia="Arial"/>
          <w:color w:val="000000"/>
          <w:sz w:val="24"/>
          <w:szCs w:val="24"/>
        </w:rPr>
        <w:t xml:space="preserve"> [Optional Contact Info]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Italics">
    <w:panose1 w:val="020B0604020202090204"/>
    <w:charset w:characterSet="1"/>
    <w:embedItalic r:id="rId1"/>
  </w:font>
  <w:font w:name="Arimo Bold Italics">
    <w:panose1 w:val="020B0704020202090204"/>
    <w:charset w:characterSet="1"/>
    <w:embedBoldItalic r:id="rId2"/>
  </w:font>
  <w:font w:name="Arimo Bold">
    <w:panose1 w:val="020B0704020202020204"/>
    <w:charset w:characterSet="1"/>
    <w:embedBold r:id="rId3"/>
  </w:font>
  <w:font w:name="Arimo">
    <w:panose1 w:val="020B0604020202020204"/>
    <w:charset w:characterSet="1"/>
    <w:embedRegular r:id="rId4"/>
  </w:font>
  <w:font w:name="Arial Italics">
    <w:panose1 w:val="020B0502020202090204"/>
    <w:charset w:characterSet="1"/>
  </w:font>
  <w:font w:name="Arial Bold Italics">
    <w:panose1 w:val="020B0802020202090204"/>
    <w:charset w:characterSet="1"/>
  </w:font>
  <w:font w:name="Arial Bold">
    <w:panose1 w:val="020B0802020202020204"/>
    <w:charset w:characterSet="1"/>
  </w:font>
  <w:font w:name="Arial">
    <w:panose1 w:val="020B0502020202020204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2025-04-05T17:58:58Z</dcterms:created>
  <dc:creator>Apache POI</dc:creator>
</cp:coreProperties>
</file>